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D47" w:rsidRDefault="00995AC6" w:rsidP="00326D47">
      <w:pPr>
        <w:jc w:val="center"/>
        <w:rPr>
          <w:b/>
          <w:sz w:val="20"/>
        </w:rPr>
      </w:pPr>
      <w:r>
        <w:rPr>
          <w:b/>
          <w:sz w:val="20"/>
        </w:rPr>
        <w:t xml:space="preserve">Дополнительные выборы депутата Законодательного собрания </w:t>
      </w:r>
      <w:r w:rsidR="00326D47">
        <w:rPr>
          <w:b/>
          <w:sz w:val="20"/>
        </w:rPr>
        <w:t>Ленинградской области</w:t>
      </w:r>
    </w:p>
    <w:p w:rsidR="00995AC6" w:rsidRDefault="00995AC6" w:rsidP="00326D47">
      <w:pPr>
        <w:jc w:val="center"/>
        <w:rPr>
          <w:b/>
          <w:sz w:val="20"/>
        </w:rPr>
      </w:pPr>
      <w:r>
        <w:rPr>
          <w:b/>
          <w:sz w:val="20"/>
        </w:rPr>
        <w:t>шестого созыва по Выборгскому одномандатному избирательному округу №1</w:t>
      </w:r>
    </w:p>
    <w:p w:rsidR="00326D47" w:rsidRDefault="00995AC6" w:rsidP="00326D47">
      <w:pPr>
        <w:jc w:val="center"/>
        <w:rPr>
          <w:b/>
          <w:sz w:val="20"/>
        </w:rPr>
      </w:pPr>
      <w:r>
        <w:rPr>
          <w:b/>
          <w:sz w:val="20"/>
        </w:rPr>
        <w:t>13</w:t>
      </w:r>
      <w:r w:rsidR="00326D47">
        <w:rPr>
          <w:b/>
          <w:sz w:val="20"/>
        </w:rPr>
        <w:t xml:space="preserve"> сентября 20</w:t>
      </w:r>
      <w:r>
        <w:rPr>
          <w:b/>
          <w:sz w:val="20"/>
        </w:rPr>
        <w:t>20</w:t>
      </w:r>
      <w:r w:rsidR="00326D47">
        <w:rPr>
          <w:b/>
          <w:sz w:val="20"/>
        </w:rPr>
        <w:t xml:space="preserve"> года</w:t>
      </w:r>
    </w:p>
    <w:p w:rsidR="00326D47" w:rsidRDefault="00326D47" w:rsidP="00326D47">
      <w:pPr>
        <w:pBdr>
          <w:bottom w:val="double" w:sz="4" w:space="1" w:color="auto"/>
        </w:pBdr>
        <w:ind w:left="1418" w:right="1275"/>
        <w:jc w:val="center"/>
        <w:rPr>
          <w:b/>
          <w:sz w:val="10"/>
          <w:szCs w:val="10"/>
        </w:rPr>
      </w:pPr>
    </w:p>
    <w:p w:rsidR="00326D47" w:rsidRPr="00893AAA" w:rsidRDefault="00326D47" w:rsidP="00326D47">
      <w:pPr>
        <w:jc w:val="center"/>
        <w:rPr>
          <w:b/>
          <w:sz w:val="18"/>
        </w:rPr>
      </w:pPr>
    </w:p>
    <w:p w:rsidR="00436456" w:rsidRDefault="00436456" w:rsidP="00436456">
      <w:pPr>
        <w:pStyle w:val="a3"/>
        <w:tabs>
          <w:tab w:val="left" w:pos="540"/>
        </w:tabs>
        <w:ind w:left="-426"/>
        <w:rPr>
          <w:b w:val="0"/>
          <w:color w:val="000000" w:themeColor="text1"/>
          <w:sz w:val="20"/>
          <w:szCs w:val="20"/>
        </w:rPr>
      </w:pPr>
      <w:r w:rsidRPr="00995AC6">
        <w:rPr>
          <w:b w:val="0"/>
          <w:color w:val="000000" w:themeColor="text1"/>
          <w:sz w:val="20"/>
          <w:szCs w:val="20"/>
        </w:rPr>
        <w:t>ТЕРРИТОРИАЛЬНАЯ ИЗБИРАТЕЛЬНАЯ КОМИССИЯ</w:t>
      </w:r>
    </w:p>
    <w:p w:rsidR="00436456" w:rsidRDefault="00436456" w:rsidP="00436456">
      <w:pPr>
        <w:pStyle w:val="a3"/>
        <w:tabs>
          <w:tab w:val="left" w:pos="540"/>
        </w:tabs>
        <w:ind w:left="-426"/>
        <w:rPr>
          <w:b w:val="0"/>
          <w:color w:val="000000" w:themeColor="text1"/>
          <w:sz w:val="20"/>
          <w:szCs w:val="20"/>
        </w:rPr>
      </w:pPr>
      <w:r w:rsidRPr="00995AC6">
        <w:rPr>
          <w:b w:val="0"/>
          <w:color w:val="000000" w:themeColor="text1"/>
          <w:sz w:val="20"/>
          <w:szCs w:val="20"/>
        </w:rPr>
        <w:t xml:space="preserve">ВЫБОРГСКОГО МУНИЦИПАЛЬНОГО РАЙОНА </w:t>
      </w:r>
    </w:p>
    <w:p w:rsidR="00436456" w:rsidRDefault="00436456" w:rsidP="00436456">
      <w:pPr>
        <w:pStyle w:val="a3"/>
        <w:tabs>
          <w:tab w:val="left" w:pos="540"/>
        </w:tabs>
        <w:ind w:left="-426"/>
        <w:rPr>
          <w:b w:val="0"/>
          <w:color w:val="000000" w:themeColor="text1"/>
          <w:sz w:val="20"/>
          <w:szCs w:val="20"/>
        </w:rPr>
      </w:pPr>
      <w:r w:rsidRPr="00995AC6">
        <w:rPr>
          <w:b w:val="0"/>
          <w:color w:val="000000" w:themeColor="text1"/>
          <w:sz w:val="20"/>
          <w:szCs w:val="20"/>
        </w:rPr>
        <w:t>С ПОЛНОМОЧИЯМИ</w:t>
      </w:r>
      <w:r>
        <w:rPr>
          <w:b w:val="0"/>
          <w:color w:val="000000" w:themeColor="text1"/>
          <w:sz w:val="20"/>
          <w:szCs w:val="20"/>
        </w:rPr>
        <w:t xml:space="preserve"> ОКРУЖНОЙ ИЗБИРАТЕЛЬНОЙ КОМИССИИ </w:t>
      </w:r>
    </w:p>
    <w:p w:rsidR="00436456" w:rsidRPr="00995AC6" w:rsidRDefault="00436456" w:rsidP="00436456">
      <w:pPr>
        <w:pStyle w:val="a3"/>
        <w:tabs>
          <w:tab w:val="left" w:pos="540"/>
        </w:tabs>
        <w:ind w:left="-426"/>
        <w:rPr>
          <w:b w:val="0"/>
          <w:color w:val="000000" w:themeColor="text1"/>
          <w:sz w:val="20"/>
          <w:szCs w:val="20"/>
        </w:rPr>
      </w:pPr>
      <w:r>
        <w:rPr>
          <w:b w:val="0"/>
          <w:color w:val="000000" w:themeColor="text1"/>
          <w:sz w:val="20"/>
          <w:szCs w:val="20"/>
        </w:rPr>
        <w:t>ПО ОДНОМАНДАТНОМУ ОКРУГУ №1</w:t>
      </w:r>
    </w:p>
    <w:p w:rsidR="00906897" w:rsidRPr="00436456" w:rsidRDefault="00906897" w:rsidP="00995AC6">
      <w:pPr>
        <w:pStyle w:val="2"/>
        <w:pBdr>
          <w:bottom w:val="double" w:sz="4" w:space="1" w:color="auto"/>
        </w:pBdr>
        <w:spacing w:before="0"/>
        <w:jc w:val="center"/>
        <w:rPr>
          <w:color w:val="000000" w:themeColor="text1"/>
          <w:sz w:val="6"/>
          <w:szCs w:val="28"/>
        </w:rPr>
      </w:pPr>
    </w:p>
    <w:p w:rsidR="00906897" w:rsidRPr="00A67489" w:rsidRDefault="00906897" w:rsidP="002E3786">
      <w:pPr>
        <w:jc w:val="right"/>
        <w:rPr>
          <w:sz w:val="6"/>
          <w:szCs w:val="6"/>
        </w:rPr>
      </w:pPr>
    </w:p>
    <w:p w:rsidR="00906897" w:rsidRPr="00AA5C10" w:rsidRDefault="00906897" w:rsidP="002E3786">
      <w:pPr>
        <w:pStyle w:val="2"/>
        <w:spacing w:before="120"/>
        <w:jc w:val="center"/>
        <w:rPr>
          <w:rFonts w:ascii="Times New Roman" w:hAnsi="Times New Roman" w:cs="Times New Roman"/>
          <w:color w:val="auto"/>
          <w:sz w:val="32"/>
          <w:szCs w:val="32"/>
        </w:rPr>
      </w:pPr>
      <w:r w:rsidRPr="00AA5C10">
        <w:rPr>
          <w:rFonts w:ascii="Times New Roman" w:hAnsi="Times New Roman" w:cs="Times New Roman"/>
          <w:color w:val="auto"/>
          <w:sz w:val="32"/>
          <w:szCs w:val="32"/>
        </w:rPr>
        <w:t>РЕШЕНИЕ</w:t>
      </w:r>
    </w:p>
    <w:p w:rsidR="00906897" w:rsidRPr="00CB7E01" w:rsidRDefault="00906897" w:rsidP="002E3786">
      <w:pPr>
        <w:rPr>
          <w:sz w:val="16"/>
          <w:szCs w:val="16"/>
        </w:rPr>
      </w:pPr>
    </w:p>
    <w:p w:rsidR="00906897" w:rsidRPr="00995AC6" w:rsidRDefault="00906897" w:rsidP="002E3786">
      <w:pPr>
        <w:rPr>
          <w:b/>
          <w:color w:val="000000" w:themeColor="text1"/>
          <w:sz w:val="28"/>
          <w:szCs w:val="28"/>
        </w:rPr>
      </w:pPr>
      <w:r w:rsidRPr="00436456">
        <w:rPr>
          <w:color w:val="000000" w:themeColor="text1"/>
          <w:sz w:val="28"/>
          <w:szCs w:val="28"/>
        </w:rPr>
        <w:t xml:space="preserve">от </w:t>
      </w:r>
      <w:r w:rsidR="00DE7281" w:rsidRPr="00436456">
        <w:rPr>
          <w:color w:val="000000" w:themeColor="text1"/>
          <w:sz w:val="28"/>
          <w:szCs w:val="28"/>
        </w:rPr>
        <w:t>12</w:t>
      </w:r>
      <w:r w:rsidRPr="00436456">
        <w:rPr>
          <w:color w:val="000000" w:themeColor="text1"/>
          <w:sz w:val="28"/>
          <w:szCs w:val="28"/>
        </w:rPr>
        <w:t xml:space="preserve"> </w:t>
      </w:r>
      <w:r w:rsidR="00DE7281" w:rsidRPr="00436456">
        <w:rPr>
          <w:color w:val="000000" w:themeColor="text1"/>
          <w:sz w:val="28"/>
          <w:szCs w:val="28"/>
        </w:rPr>
        <w:t>июня</w:t>
      </w:r>
      <w:r w:rsidRPr="00436456">
        <w:rPr>
          <w:color w:val="000000" w:themeColor="text1"/>
          <w:sz w:val="28"/>
          <w:szCs w:val="28"/>
        </w:rPr>
        <w:t xml:space="preserve"> </w:t>
      </w:r>
      <w:r w:rsidR="00DE7281" w:rsidRPr="00436456">
        <w:rPr>
          <w:color w:val="000000" w:themeColor="text1"/>
          <w:sz w:val="28"/>
          <w:szCs w:val="28"/>
        </w:rPr>
        <w:t>2020</w:t>
      </w:r>
      <w:r w:rsidRPr="00436456">
        <w:rPr>
          <w:color w:val="000000" w:themeColor="text1"/>
          <w:sz w:val="28"/>
          <w:szCs w:val="28"/>
        </w:rPr>
        <w:t xml:space="preserve"> года</w:t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</w:r>
      <w:r w:rsidRPr="00436456">
        <w:rPr>
          <w:color w:val="000000" w:themeColor="text1"/>
          <w:sz w:val="28"/>
          <w:szCs w:val="28"/>
        </w:rPr>
        <w:tab/>
        <w:t xml:space="preserve">№ </w:t>
      </w:r>
      <w:r w:rsidR="004374DA" w:rsidRPr="00436456">
        <w:rPr>
          <w:color w:val="000000" w:themeColor="text1"/>
          <w:sz w:val="28"/>
          <w:szCs w:val="28"/>
        </w:rPr>
        <w:t>75</w:t>
      </w:r>
      <w:r w:rsidRPr="00436456">
        <w:rPr>
          <w:color w:val="000000" w:themeColor="text1"/>
          <w:sz w:val="28"/>
          <w:szCs w:val="28"/>
        </w:rPr>
        <w:t>/</w:t>
      </w:r>
      <w:r w:rsidR="00B430B1">
        <w:rPr>
          <w:color w:val="000000" w:themeColor="text1"/>
          <w:sz w:val="28"/>
          <w:szCs w:val="28"/>
        </w:rPr>
        <w:t>755</w:t>
      </w:r>
    </w:p>
    <w:p w:rsidR="00906897" w:rsidRPr="009555E1" w:rsidRDefault="00906897" w:rsidP="002E3786">
      <w:pPr>
        <w:rPr>
          <w:sz w:val="20"/>
          <w:szCs w:val="20"/>
        </w:rPr>
      </w:pPr>
    </w:p>
    <w:tbl>
      <w:tblPr>
        <w:tblW w:w="12018" w:type="dxa"/>
        <w:tblInd w:w="108" w:type="dxa"/>
        <w:tblLook w:val="01E0"/>
      </w:tblPr>
      <w:tblGrid>
        <w:gridCol w:w="6946"/>
        <w:gridCol w:w="5072"/>
      </w:tblGrid>
      <w:tr w:rsidR="00906897" w:rsidRPr="00773B5B" w:rsidTr="005C25AF">
        <w:tc>
          <w:tcPr>
            <w:tcW w:w="6946" w:type="dxa"/>
          </w:tcPr>
          <w:p w:rsidR="00DE7281" w:rsidRPr="00DE7281" w:rsidRDefault="00906897" w:rsidP="00893AAA">
            <w:pPr>
              <w:pStyle w:val="a3"/>
              <w:ind w:left="-108"/>
              <w:jc w:val="both"/>
              <w:rPr>
                <w:b w:val="0"/>
                <w:szCs w:val="28"/>
              </w:rPr>
            </w:pPr>
            <w:r w:rsidRPr="00DE7281">
              <w:rPr>
                <w:b w:val="0"/>
                <w:szCs w:val="28"/>
              </w:rPr>
              <w:t xml:space="preserve">О </w:t>
            </w:r>
            <w:r w:rsidR="002E3786" w:rsidRPr="00DE7281">
              <w:rPr>
                <w:b w:val="0"/>
                <w:szCs w:val="28"/>
              </w:rPr>
              <w:t>Р</w:t>
            </w:r>
            <w:r w:rsidRPr="00DE7281">
              <w:rPr>
                <w:b w:val="0"/>
                <w:szCs w:val="28"/>
              </w:rPr>
              <w:t>абочей группе</w:t>
            </w:r>
            <w:r w:rsidR="000541C8">
              <w:rPr>
                <w:b w:val="0"/>
                <w:szCs w:val="28"/>
              </w:rPr>
              <w:t xml:space="preserve"> при территориальной избирательной комиссии </w:t>
            </w:r>
            <w:r w:rsidR="00DE7281" w:rsidRPr="00DE7281">
              <w:rPr>
                <w:b w:val="0"/>
                <w:szCs w:val="28"/>
              </w:rPr>
              <w:t xml:space="preserve">по приему и проверке документов, представляемых в </w:t>
            </w:r>
            <w:r w:rsidR="00451497">
              <w:rPr>
                <w:b w:val="0"/>
                <w:szCs w:val="28"/>
              </w:rPr>
              <w:t>территориальную избирательную комиссию</w:t>
            </w:r>
            <w:r w:rsidR="00DE7281" w:rsidRPr="00DE7281">
              <w:rPr>
                <w:b w:val="0"/>
                <w:szCs w:val="28"/>
              </w:rPr>
              <w:t xml:space="preserve"> по одномандатному избирательному округу, при проведении дополнительных </w:t>
            </w:r>
            <w:proofErr w:type="gramStart"/>
            <w:r w:rsidR="00DE7281" w:rsidRPr="00DE7281">
              <w:rPr>
                <w:b w:val="0"/>
                <w:szCs w:val="28"/>
              </w:rPr>
              <w:t>выборов депутата Законодательного собрания Ленинградской области шестого созыва</w:t>
            </w:r>
            <w:proofErr w:type="gramEnd"/>
            <w:r w:rsidR="00DE7281" w:rsidRPr="00DE7281">
              <w:rPr>
                <w:b w:val="0"/>
                <w:szCs w:val="28"/>
              </w:rPr>
              <w:t xml:space="preserve"> по Выборгскому одномандатному </w:t>
            </w:r>
            <w:r w:rsidR="00DE7281" w:rsidRPr="00DE7281">
              <w:rPr>
                <w:b w:val="0"/>
                <w:szCs w:val="28"/>
              </w:rPr>
              <w:br/>
              <w:t>избирательному округу № 1</w:t>
            </w:r>
          </w:p>
          <w:p w:rsidR="00906897" w:rsidRPr="00773B5B" w:rsidRDefault="00906897" w:rsidP="002E3786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072" w:type="dxa"/>
          </w:tcPr>
          <w:p w:rsidR="00906897" w:rsidRPr="00773B5B" w:rsidRDefault="00906897" w:rsidP="002E3786">
            <w:pPr>
              <w:rPr>
                <w:sz w:val="28"/>
                <w:szCs w:val="28"/>
              </w:rPr>
            </w:pPr>
          </w:p>
        </w:tc>
      </w:tr>
    </w:tbl>
    <w:p w:rsidR="005D7FAE" w:rsidRPr="00451497" w:rsidRDefault="0037170D" w:rsidP="004374DA">
      <w:pPr>
        <w:pStyle w:val="1"/>
        <w:tabs>
          <w:tab w:val="left" w:pos="10348"/>
        </w:tabs>
        <w:ind w:firstLine="1134"/>
        <w:rPr>
          <w:b w:val="0"/>
        </w:rPr>
      </w:pPr>
      <w:proofErr w:type="gramStart"/>
      <w:r w:rsidRPr="00206495">
        <w:rPr>
          <w:b w:val="0"/>
        </w:rPr>
        <w:t>В соответствии со стать</w:t>
      </w:r>
      <w:r>
        <w:rPr>
          <w:b w:val="0"/>
        </w:rPr>
        <w:t xml:space="preserve">ями 18, 19, 23, </w:t>
      </w:r>
      <w:r w:rsidRPr="00206495">
        <w:rPr>
          <w:b w:val="0"/>
        </w:rPr>
        <w:t>25 областного закона от 1 августа 2006 года № 77</w:t>
      </w:r>
      <w:r>
        <w:rPr>
          <w:b w:val="0"/>
        </w:rPr>
        <w:t>-</w:t>
      </w:r>
      <w:r w:rsidRPr="00206495">
        <w:rPr>
          <w:b w:val="0"/>
        </w:rPr>
        <w:t xml:space="preserve">оз «О выборах депутатов Законодательного собрания Ленинградской области», </w:t>
      </w:r>
      <w:r>
        <w:rPr>
          <w:b w:val="0"/>
        </w:rPr>
        <w:t>в</w:t>
      </w:r>
      <w:r w:rsidRPr="00206495">
        <w:rPr>
          <w:b w:val="0"/>
        </w:rPr>
        <w:t xml:space="preserve"> целях приема и проверки документов, представляемых политическими партиями (региональными отделениями</w:t>
      </w:r>
      <w:proofErr w:type="gramEnd"/>
      <w:r>
        <w:rPr>
          <w:b w:val="0"/>
        </w:rPr>
        <w:t xml:space="preserve"> </w:t>
      </w:r>
      <w:proofErr w:type="gramStart"/>
      <w:r>
        <w:rPr>
          <w:b w:val="0"/>
        </w:rPr>
        <w:t>политических партий</w:t>
      </w:r>
      <w:r w:rsidRPr="00206495">
        <w:rPr>
          <w:b w:val="0"/>
        </w:rPr>
        <w:t>) в Избирательную комиссию Ленинградской области</w:t>
      </w:r>
      <w:r>
        <w:rPr>
          <w:b w:val="0"/>
        </w:rPr>
        <w:t xml:space="preserve">, кандидатами, выдвинутыми по одномандатному избирательному округу, в территориальную избирательную комиссию Выборгского муниципального района с полномочиями окружной избирательной комиссии при проведении дополнительных выборов депутата Законодательного собрания Ленинградской области шестого созыва по Выборгскому одномандатному избирательному округу № 1, </w:t>
      </w:r>
      <w:r w:rsidR="005D7FAE" w:rsidRPr="005D7FAE">
        <w:rPr>
          <w:b w:val="0"/>
          <w:szCs w:val="28"/>
        </w:rPr>
        <w:t xml:space="preserve">руководствуясь </w:t>
      </w:r>
      <w:r w:rsidR="00E35D0C" w:rsidRPr="00451497">
        <w:rPr>
          <w:b w:val="0"/>
          <w:szCs w:val="28"/>
        </w:rPr>
        <w:t>Постановлением</w:t>
      </w:r>
      <w:r w:rsidR="005D7FAE" w:rsidRPr="00451497">
        <w:rPr>
          <w:b w:val="0"/>
          <w:szCs w:val="28"/>
        </w:rPr>
        <w:t xml:space="preserve"> Избирательной коми</w:t>
      </w:r>
      <w:r w:rsidR="00E35D0C" w:rsidRPr="00451497">
        <w:rPr>
          <w:b w:val="0"/>
          <w:szCs w:val="28"/>
        </w:rPr>
        <w:t>ссии Ленинградской области от 11.06</w:t>
      </w:r>
      <w:r w:rsidR="005D7FAE" w:rsidRPr="00451497">
        <w:rPr>
          <w:b w:val="0"/>
          <w:szCs w:val="28"/>
        </w:rPr>
        <w:t>.20</w:t>
      </w:r>
      <w:r w:rsidR="00E35D0C" w:rsidRPr="00451497">
        <w:rPr>
          <w:b w:val="0"/>
          <w:szCs w:val="28"/>
        </w:rPr>
        <w:t>20</w:t>
      </w:r>
      <w:r w:rsidR="005D7FAE" w:rsidRPr="00451497">
        <w:rPr>
          <w:b w:val="0"/>
          <w:szCs w:val="28"/>
        </w:rPr>
        <w:t xml:space="preserve"> года №</w:t>
      </w:r>
      <w:r w:rsidR="00E35D0C" w:rsidRPr="00451497">
        <w:rPr>
          <w:b w:val="0"/>
          <w:szCs w:val="28"/>
        </w:rPr>
        <w:t>79</w:t>
      </w:r>
      <w:r w:rsidR="005D7FAE" w:rsidRPr="00451497">
        <w:rPr>
          <w:b w:val="0"/>
          <w:szCs w:val="28"/>
        </w:rPr>
        <w:t>/</w:t>
      </w:r>
      <w:r w:rsidR="00E35D0C" w:rsidRPr="00451497">
        <w:rPr>
          <w:b w:val="0"/>
          <w:szCs w:val="28"/>
        </w:rPr>
        <w:t>584</w:t>
      </w:r>
      <w:r w:rsidR="005D7FAE" w:rsidRPr="00451497">
        <w:rPr>
          <w:b w:val="0"/>
          <w:szCs w:val="28"/>
        </w:rPr>
        <w:t xml:space="preserve"> «</w:t>
      </w:r>
      <w:r w:rsidR="00E35D0C" w:rsidRPr="00451497">
        <w:rPr>
          <w:b w:val="0"/>
          <w:szCs w:val="28"/>
        </w:rPr>
        <w:t>О рабочих группах по приему и прове</w:t>
      </w:r>
      <w:r>
        <w:rPr>
          <w:b w:val="0"/>
          <w:szCs w:val="28"/>
        </w:rPr>
        <w:t>рке</w:t>
      </w:r>
      <w:proofErr w:type="gramEnd"/>
      <w:r>
        <w:rPr>
          <w:b w:val="0"/>
          <w:szCs w:val="28"/>
        </w:rPr>
        <w:t xml:space="preserve"> документов, представляемых </w:t>
      </w:r>
      <w:r w:rsidR="00E35D0C" w:rsidRPr="00451497">
        <w:rPr>
          <w:b w:val="0"/>
          <w:szCs w:val="28"/>
        </w:rPr>
        <w:t>в избирательные комиссии политическими партиями (региональными отделениями политических партий),  кандидатами, выдвинутыми по одномандатному избирательному округу, при проведении дополнительных выборов депутата Законодательного собрания Ленинградской области шестого созыва</w:t>
      </w:r>
      <w:r>
        <w:rPr>
          <w:b w:val="0"/>
          <w:szCs w:val="28"/>
        </w:rPr>
        <w:t xml:space="preserve"> по Выборгскому одномандатному </w:t>
      </w:r>
      <w:r w:rsidR="00E35D0C" w:rsidRPr="00451497">
        <w:rPr>
          <w:b w:val="0"/>
          <w:szCs w:val="28"/>
        </w:rPr>
        <w:t>избирательному округу № 1</w:t>
      </w:r>
      <w:r w:rsidR="009561D8">
        <w:rPr>
          <w:b w:val="0"/>
          <w:szCs w:val="28"/>
        </w:rPr>
        <w:t>»</w:t>
      </w:r>
      <w:r w:rsidR="005D7FAE" w:rsidRPr="005D7FAE">
        <w:rPr>
          <w:b w:val="0"/>
          <w:szCs w:val="28"/>
        </w:rPr>
        <w:t xml:space="preserve">, территориальная избирательная комиссия Выборгского муниципального района  </w:t>
      </w:r>
      <w:proofErr w:type="spellStart"/>
      <w:proofErr w:type="gramStart"/>
      <w:r w:rsidR="005D7FAE" w:rsidRPr="002E3786">
        <w:rPr>
          <w:szCs w:val="28"/>
        </w:rPr>
        <w:t>р</w:t>
      </w:r>
      <w:proofErr w:type="spellEnd"/>
      <w:proofErr w:type="gramEnd"/>
      <w:r w:rsidR="005D7FAE" w:rsidRPr="002E3786">
        <w:rPr>
          <w:szCs w:val="28"/>
        </w:rPr>
        <w:t xml:space="preserve"> е </w:t>
      </w:r>
      <w:proofErr w:type="spellStart"/>
      <w:r w:rsidR="005D7FAE" w:rsidRPr="002E3786">
        <w:rPr>
          <w:szCs w:val="28"/>
        </w:rPr>
        <w:t>ш</w:t>
      </w:r>
      <w:proofErr w:type="spellEnd"/>
      <w:r w:rsidR="005D7FAE" w:rsidRPr="002E3786">
        <w:rPr>
          <w:szCs w:val="28"/>
        </w:rPr>
        <w:t xml:space="preserve"> и л а:</w:t>
      </w:r>
    </w:p>
    <w:p w:rsidR="00906897" w:rsidRDefault="00906897" w:rsidP="004374DA">
      <w:pPr>
        <w:ind w:firstLine="1134"/>
        <w:jc w:val="both"/>
        <w:rPr>
          <w:sz w:val="28"/>
          <w:szCs w:val="28"/>
        </w:rPr>
      </w:pPr>
    </w:p>
    <w:p w:rsidR="002E3786" w:rsidRPr="00893AAA" w:rsidRDefault="002E3786" w:rsidP="005A75C9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1134"/>
        <w:contextualSpacing/>
        <w:jc w:val="both"/>
        <w:rPr>
          <w:sz w:val="28"/>
          <w:szCs w:val="28"/>
        </w:rPr>
      </w:pPr>
      <w:proofErr w:type="gramStart"/>
      <w:r w:rsidRPr="00893AAA">
        <w:rPr>
          <w:sz w:val="28"/>
          <w:szCs w:val="28"/>
        </w:rPr>
        <w:t xml:space="preserve">Создать Рабочую группу </w:t>
      </w:r>
      <w:r w:rsidR="005C25AF" w:rsidRPr="00893AAA">
        <w:rPr>
          <w:sz w:val="28"/>
          <w:szCs w:val="28"/>
        </w:rPr>
        <w:t>при территориальной избирательной комиссии Выборгского муниципального района по</w:t>
      </w:r>
      <w:r w:rsidR="009561D8" w:rsidRPr="00893AAA">
        <w:rPr>
          <w:bCs/>
          <w:sz w:val="28"/>
          <w:szCs w:val="28"/>
        </w:rPr>
        <w:t xml:space="preserve"> приему и проверке документов, представляемых в избирательные комиссии политическими партиями (региональными отделениями политических партий), кандидатами, выдвинутыми по одномандатному избирательному округу, при проведении дополнительных выборов депутата Законодательного собрания Ленинградской области шестого созыва по Выборгскому одномандатному </w:t>
      </w:r>
      <w:r w:rsidR="009561D8" w:rsidRPr="00893AAA">
        <w:rPr>
          <w:bCs/>
          <w:sz w:val="28"/>
          <w:szCs w:val="28"/>
        </w:rPr>
        <w:br/>
      </w:r>
      <w:r w:rsidR="009561D8" w:rsidRPr="00893AAA">
        <w:rPr>
          <w:bCs/>
          <w:sz w:val="28"/>
          <w:szCs w:val="28"/>
        </w:rPr>
        <w:lastRenderedPageBreak/>
        <w:t xml:space="preserve">избирательному округу № </w:t>
      </w:r>
      <w:r w:rsidR="005C25AF" w:rsidRPr="00893AAA">
        <w:rPr>
          <w:sz w:val="28"/>
          <w:szCs w:val="28"/>
        </w:rPr>
        <w:t>в период подготовки и проведения выборов</w:t>
      </w:r>
      <w:r w:rsidR="00AE0694" w:rsidRPr="00893AAA">
        <w:rPr>
          <w:sz w:val="28"/>
          <w:szCs w:val="28"/>
        </w:rPr>
        <w:t xml:space="preserve"> (далее – Рабочая группа).</w:t>
      </w:r>
      <w:proofErr w:type="gramEnd"/>
    </w:p>
    <w:p w:rsidR="00906897" w:rsidRPr="00893AAA" w:rsidRDefault="00906897" w:rsidP="005A75C9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1134"/>
        <w:contextualSpacing/>
        <w:jc w:val="both"/>
        <w:rPr>
          <w:sz w:val="28"/>
          <w:szCs w:val="28"/>
        </w:rPr>
      </w:pPr>
      <w:r w:rsidRPr="00893AAA">
        <w:rPr>
          <w:sz w:val="28"/>
          <w:szCs w:val="28"/>
        </w:rPr>
        <w:t xml:space="preserve">Утвердить состав </w:t>
      </w:r>
      <w:r w:rsidR="00AE0694" w:rsidRPr="00893AAA">
        <w:rPr>
          <w:sz w:val="28"/>
          <w:szCs w:val="28"/>
        </w:rPr>
        <w:t>Р</w:t>
      </w:r>
      <w:r w:rsidRPr="00893AAA">
        <w:rPr>
          <w:sz w:val="28"/>
          <w:szCs w:val="28"/>
        </w:rPr>
        <w:t>абочей группы в соответствии с приложением 1.</w:t>
      </w:r>
    </w:p>
    <w:p w:rsidR="00B56CB7" w:rsidRDefault="00906897" w:rsidP="005A75C9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1134"/>
        <w:contextualSpacing/>
        <w:jc w:val="both"/>
        <w:rPr>
          <w:sz w:val="28"/>
          <w:szCs w:val="28"/>
        </w:rPr>
      </w:pPr>
      <w:r w:rsidRPr="00893AAA">
        <w:rPr>
          <w:sz w:val="28"/>
          <w:szCs w:val="28"/>
        </w:rPr>
        <w:t xml:space="preserve">Назначить руководителем </w:t>
      </w:r>
      <w:r w:rsidR="00AE0694" w:rsidRPr="00893AAA">
        <w:rPr>
          <w:sz w:val="28"/>
          <w:szCs w:val="28"/>
        </w:rPr>
        <w:t>Р</w:t>
      </w:r>
      <w:r w:rsidRPr="00893AAA">
        <w:rPr>
          <w:sz w:val="28"/>
          <w:szCs w:val="28"/>
        </w:rPr>
        <w:t xml:space="preserve">абочей </w:t>
      </w:r>
      <w:proofErr w:type="gramStart"/>
      <w:r w:rsidRPr="00893AAA">
        <w:rPr>
          <w:sz w:val="28"/>
          <w:szCs w:val="28"/>
        </w:rPr>
        <w:t xml:space="preserve">группы </w:t>
      </w:r>
      <w:r w:rsidR="00FC027D" w:rsidRPr="00893AAA">
        <w:rPr>
          <w:sz w:val="28"/>
          <w:szCs w:val="28"/>
        </w:rPr>
        <w:t xml:space="preserve">заместителя </w:t>
      </w:r>
      <w:r w:rsidR="00AE0694" w:rsidRPr="00893AAA">
        <w:rPr>
          <w:sz w:val="28"/>
          <w:szCs w:val="28"/>
        </w:rPr>
        <w:t>председателя территориальной избирательной комиссии Выборгског</w:t>
      </w:r>
      <w:r w:rsidR="00FC027D" w:rsidRPr="00893AAA">
        <w:rPr>
          <w:sz w:val="28"/>
          <w:szCs w:val="28"/>
        </w:rPr>
        <w:t>о муниципального района</w:t>
      </w:r>
      <w:proofErr w:type="gramEnd"/>
      <w:r w:rsidR="00FC027D" w:rsidRPr="00893AAA">
        <w:rPr>
          <w:sz w:val="28"/>
          <w:szCs w:val="28"/>
        </w:rPr>
        <w:t xml:space="preserve"> </w:t>
      </w:r>
      <w:proofErr w:type="spellStart"/>
      <w:r w:rsidR="00FC027D" w:rsidRPr="00893AAA">
        <w:rPr>
          <w:sz w:val="28"/>
          <w:szCs w:val="28"/>
        </w:rPr>
        <w:t>Бойкова</w:t>
      </w:r>
      <w:proofErr w:type="spellEnd"/>
      <w:r w:rsidR="00FC027D" w:rsidRPr="00893AAA">
        <w:rPr>
          <w:sz w:val="28"/>
          <w:szCs w:val="28"/>
        </w:rPr>
        <w:t xml:space="preserve"> О.Л.</w:t>
      </w:r>
    </w:p>
    <w:p w:rsidR="005A75C9" w:rsidRPr="005A75C9" w:rsidRDefault="005A75C9" w:rsidP="005A75C9">
      <w:pPr>
        <w:pStyle w:val="a9"/>
        <w:numPr>
          <w:ilvl w:val="0"/>
          <w:numId w:val="1"/>
        </w:numPr>
        <w:ind w:left="0" w:firstLine="1134"/>
        <w:jc w:val="both"/>
        <w:rPr>
          <w:sz w:val="28"/>
          <w:szCs w:val="28"/>
        </w:rPr>
      </w:pPr>
      <w:r w:rsidRPr="005A75C9">
        <w:rPr>
          <w:sz w:val="28"/>
          <w:szCs w:val="28"/>
        </w:rPr>
        <w:t>Направить настоящее постановление в Избирательную комиссию Ленинградской области.</w:t>
      </w:r>
    </w:p>
    <w:p w:rsidR="008159A8" w:rsidRPr="00893AAA" w:rsidRDefault="008159A8" w:rsidP="005A75C9">
      <w:pPr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1134"/>
        <w:contextualSpacing/>
        <w:jc w:val="both"/>
        <w:rPr>
          <w:sz w:val="28"/>
          <w:szCs w:val="28"/>
        </w:rPr>
      </w:pPr>
      <w:r w:rsidRPr="00893AAA">
        <w:rPr>
          <w:sz w:val="28"/>
          <w:szCs w:val="28"/>
        </w:rPr>
        <w:t xml:space="preserve">Контроль исполнения настоящего решения возложить </w:t>
      </w:r>
      <w:r w:rsidR="000E47CA" w:rsidRPr="00893AAA">
        <w:rPr>
          <w:sz w:val="28"/>
          <w:szCs w:val="28"/>
        </w:rPr>
        <w:t>на</w:t>
      </w:r>
      <w:r w:rsidR="0046026E" w:rsidRPr="00893AAA">
        <w:rPr>
          <w:sz w:val="28"/>
          <w:szCs w:val="28"/>
        </w:rPr>
        <w:t xml:space="preserve"> заместителя</w:t>
      </w:r>
      <w:r w:rsidR="000E47CA" w:rsidRPr="00893AAA">
        <w:rPr>
          <w:sz w:val="28"/>
          <w:szCs w:val="28"/>
        </w:rPr>
        <w:t xml:space="preserve"> руководителя Рабочей группы </w:t>
      </w:r>
      <w:proofErr w:type="spellStart"/>
      <w:r w:rsidR="0046026E" w:rsidRPr="00893AAA">
        <w:rPr>
          <w:sz w:val="28"/>
          <w:szCs w:val="28"/>
        </w:rPr>
        <w:t>Бойкова</w:t>
      </w:r>
      <w:proofErr w:type="spellEnd"/>
      <w:r w:rsidR="0046026E" w:rsidRPr="00893AAA">
        <w:rPr>
          <w:sz w:val="28"/>
          <w:szCs w:val="28"/>
        </w:rPr>
        <w:t xml:space="preserve"> О.Л.</w:t>
      </w:r>
    </w:p>
    <w:p w:rsidR="00906897" w:rsidRPr="00893AAA" w:rsidRDefault="00906897" w:rsidP="005A75C9">
      <w:pPr>
        <w:pStyle w:val="a3"/>
        <w:numPr>
          <w:ilvl w:val="0"/>
          <w:numId w:val="1"/>
        </w:numPr>
        <w:tabs>
          <w:tab w:val="clear" w:pos="1155"/>
          <w:tab w:val="num" w:pos="0"/>
          <w:tab w:val="left" w:pos="851"/>
          <w:tab w:val="left" w:pos="1134"/>
        </w:tabs>
        <w:ind w:left="0" w:firstLine="1134"/>
        <w:contextualSpacing/>
        <w:jc w:val="both"/>
        <w:rPr>
          <w:b w:val="0"/>
          <w:szCs w:val="28"/>
        </w:rPr>
      </w:pPr>
      <w:r w:rsidRPr="00893AAA">
        <w:rPr>
          <w:b w:val="0"/>
          <w:szCs w:val="28"/>
        </w:rPr>
        <w:t xml:space="preserve">Решение опубликовать в газете «Выборг», разместить на сайте территориальной избирательной комиссии Выборгского муниципального района - </w:t>
      </w:r>
      <w:r w:rsidR="00987F19" w:rsidRPr="00893AAA">
        <w:rPr>
          <w:b w:val="0"/>
          <w:szCs w:val="28"/>
        </w:rPr>
        <w:t>http://005.iklenobl.ru/</w:t>
      </w:r>
    </w:p>
    <w:p w:rsidR="00906897" w:rsidRPr="005B3FD2" w:rsidRDefault="00906897" w:rsidP="004374DA">
      <w:pPr>
        <w:tabs>
          <w:tab w:val="num" w:pos="0"/>
          <w:tab w:val="left" w:pos="1080"/>
        </w:tabs>
        <w:ind w:firstLine="1134"/>
        <w:jc w:val="both"/>
        <w:rPr>
          <w:sz w:val="18"/>
          <w:szCs w:val="18"/>
        </w:rPr>
      </w:pPr>
    </w:p>
    <w:p w:rsidR="00906897" w:rsidRDefault="00906897" w:rsidP="004374DA">
      <w:pPr>
        <w:ind w:firstLine="1134"/>
        <w:jc w:val="both"/>
        <w:rPr>
          <w:sz w:val="18"/>
          <w:szCs w:val="18"/>
        </w:rPr>
      </w:pPr>
    </w:p>
    <w:p w:rsidR="00B56CB7" w:rsidRDefault="00B56CB7" w:rsidP="002E3786">
      <w:pPr>
        <w:ind w:firstLine="720"/>
        <w:jc w:val="both"/>
        <w:rPr>
          <w:sz w:val="18"/>
          <w:szCs w:val="18"/>
        </w:rPr>
      </w:pPr>
    </w:p>
    <w:p w:rsidR="00017502" w:rsidRDefault="00017502" w:rsidP="002E3786">
      <w:pPr>
        <w:ind w:firstLine="720"/>
        <w:jc w:val="both"/>
        <w:rPr>
          <w:sz w:val="18"/>
          <w:szCs w:val="18"/>
        </w:rPr>
      </w:pPr>
    </w:p>
    <w:p w:rsidR="00017502" w:rsidRDefault="00017502" w:rsidP="002E3786">
      <w:pPr>
        <w:ind w:firstLine="720"/>
        <w:jc w:val="both"/>
        <w:rPr>
          <w:sz w:val="18"/>
          <w:szCs w:val="18"/>
        </w:rPr>
      </w:pPr>
    </w:p>
    <w:p w:rsidR="00017502" w:rsidRPr="005B3FD2" w:rsidRDefault="00017502" w:rsidP="002E3786">
      <w:pPr>
        <w:ind w:firstLine="720"/>
        <w:jc w:val="both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Председатель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А.Г.Лысов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18"/>
          <w:szCs w:val="18"/>
        </w:rPr>
      </w:pPr>
      <w:r w:rsidRPr="00442C72">
        <w:rPr>
          <w:sz w:val="18"/>
          <w:szCs w:val="18"/>
        </w:rPr>
        <w:t>МП</w:t>
      </w:r>
    </w:p>
    <w:p w:rsidR="00B56CB7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B56CB7" w:rsidRPr="00442C72" w:rsidRDefault="00B56CB7" w:rsidP="00B56CB7">
      <w:pPr>
        <w:pStyle w:val="a5"/>
        <w:spacing w:after="0"/>
        <w:ind w:left="0"/>
        <w:rPr>
          <w:sz w:val="18"/>
          <w:szCs w:val="18"/>
        </w:rPr>
      </w:pP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 w:rsidRPr="005F44BB">
        <w:rPr>
          <w:sz w:val="28"/>
          <w:szCs w:val="28"/>
        </w:rPr>
        <w:t>Секретарь</w:t>
      </w:r>
    </w:p>
    <w:p w:rsidR="00906897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территориальной избирательной комиссии</w:t>
      </w:r>
    </w:p>
    <w:p w:rsidR="00906897" w:rsidRPr="005F44BB" w:rsidRDefault="00906897" w:rsidP="00B56CB7">
      <w:pPr>
        <w:pStyle w:val="a5"/>
        <w:spacing w:after="0"/>
        <w:ind w:left="0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 w:rsidRPr="005F44BB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proofErr w:type="spellStart"/>
      <w:r w:rsidR="00893AAA">
        <w:rPr>
          <w:sz w:val="28"/>
          <w:szCs w:val="28"/>
        </w:rPr>
        <w:t>Ю.А.Трифанова</w:t>
      </w:r>
      <w:proofErr w:type="spellEnd"/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906897" w:rsidRDefault="00906897" w:rsidP="00906897">
      <w:pPr>
        <w:tabs>
          <w:tab w:val="left" w:pos="-142"/>
        </w:tabs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906897" w:rsidRPr="009831D0" w:rsidRDefault="00906897" w:rsidP="00906897">
      <w:pPr>
        <w:tabs>
          <w:tab w:val="left" w:pos="-142"/>
        </w:tabs>
        <w:jc w:val="right"/>
        <w:rPr>
          <w:sz w:val="16"/>
          <w:szCs w:val="16"/>
        </w:rPr>
      </w:pPr>
    </w:p>
    <w:p w:rsidR="005B4973" w:rsidRPr="00FD3B5E" w:rsidRDefault="00FD3B5E" w:rsidP="00EF7FE9">
      <w:pPr>
        <w:tabs>
          <w:tab w:val="left" w:pos="-142"/>
        </w:tabs>
        <w:ind w:left="4395"/>
        <w:jc w:val="center"/>
        <w:rPr>
          <w:b/>
          <w:sz w:val="28"/>
          <w:szCs w:val="28"/>
        </w:rPr>
      </w:pPr>
      <w:r w:rsidRPr="00FD3B5E">
        <w:rPr>
          <w:b/>
          <w:sz w:val="28"/>
          <w:szCs w:val="28"/>
        </w:rPr>
        <w:t>УТВЕРЖДЕН</w:t>
      </w:r>
    </w:p>
    <w:p w:rsidR="00BB0C37" w:rsidRPr="00BB0C37" w:rsidRDefault="00BB0C37" w:rsidP="00FD3B5E">
      <w:pPr>
        <w:tabs>
          <w:tab w:val="left" w:pos="-142"/>
        </w:tabs>
        <w:ind w:left="4395"/>
        <w:jc w:val="center"/>
        <w:rPr>
          <w:sz w:val="10"/>
          <w:szCs w:val="10"/>
        </w:rPr>
      </w:pPr>
    </w:p>
    <w:p w:rsidR="00FD3B5E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решени</w:t>
      </w:r>
      <w:r w:rsidR="00FD3B5E">
        <w:rPr>
          <w:sz w:val="28"/>
          <w:szCs w:val="28"/>
        </w:rPr>
        <w:t>ем</w:t>
      </w:r>
      <w:r w:rsidRPr="009831D0">
        <w:rPr>
          <w:sz w:val="28"/>
          <w:szCs w:val="28"/>
        </w:rPr>
        <w:t xml:space="preserve"> </w:t>
      </w:r>
      <w:proofErr w:type="gramStart"/>
      <w:r w:rsidRPr="009831D0">
        <w:rPr>
          <w:sz w:val="28"/>
          <w:szCs w:val="28"/>
        </w:rPr>
        <w:t>территориальной</w:t>
      </w:r>
      <w:proofErr w:type="gramEnd"/>
    </w:p>
    <w:p w:rsidR="00906897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 w:rsidRPr="009831D0">
        <w:rPr>
          <w:sz w:val="28"/>
          <w:szCs w:val="28"/>
        </w:rPr>
        <w:t>избирательной комиссии</w:t>
      </w:r>
    </w:p>
    <w:p w:rsidR="00906897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>Выборгского муниципального района</w:t>
      </w:r>
    </w:p>
    <w:p w:rsidR="00906897" w:rsidRPr="009831D0" w:rsidRDefault="00906897" w:rsidP="00FD3B5E">
      <w:pPr>
        <w:tabs>
          <w:tab w:val="left" w:pos="-142"/>
        </w:tabs>
        <w:ind w:left="439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4374DA">
        <w:rPr>
          <w:sz w:val="28"/>
          <w:szCs w:val="28"/>
        </w:rPr>
        <w:t>12</w:t>
      </w:r>
      <w:r>
        <w:rPr>
          <w:sz w:val="28"/>
          <w:szCs w:val="28"/>
        </w:rPr>
        <w:t>.</w:t>
      </w:r>
      <w:r w:rsidR="004374DA">
        <w:rPr>
          <w:sz w:val="28"/>
          <w:szCs w:val="28"/>
        </w:rPr>
        <w:t>06</w:t>
      </w:r>
      <w:r>
        <w:rPr>
          <w:sz w:val="28"/>
          <w:szCs w:val="28"/>
        </w:rPr>
        <w:t>.20</w:t>
      </w:r>
      <w:r w:rsidR="004374DA">
        <w:rPr>
          <w:sz w:val="28"/>
          <w:szCs w:val="28"/>
        </w:rPr>
        <w:t>20</w:t>
      </w:r>
      <w:r>
        <w:rPr>
          <w:sz w:val="28"/>
          <w:szCs w:val="28"/>
        </w:rPr>
        <w:t xml:space="preserve"> года № </w:t>
      </w:r>
      <w:r w:rsidR="004374DA">
        <w:rPr>
          <w:sz w:val="28"/>
          <w:szCs w:val="28"/>
        </w:rPr>
        <w:t>75</w:t>
      </w:r>
      <w:r w:rsidR="00FD3B5E">
        <w:rPr>
          <w:sz w:val="28"/>
          <w:szCs w:val="28"/>
        </w:rPr>
        <w:t>/</w:t>
      </w:r>
      <w:r w:rsidR="0076297B">
        <w:rPr>
          <w:sz w:val="28"/>
          <w:szCs w:val="28"/>
        </w:rPr>
        <w:t>755</w:t>
      </w:r>
    </w:p>
    <w:p w:rsidR="00906897" w:rsidRDefault="00906897" w:rsidP="00906897">
      <w:pPr>
        <w:tabs>
          <w:tab w:val="left" w:pos="-142"/>
        </w:tabs>
        <w:jc w:val="center"/>
        <w:rPr>
          <w:sz w:val="28"/>
          <w:szCs w:val="28"/>
        </w:rPr>
      </w:pPr>
    </w:p>
    <w:p w:rsidR="00906897" w:rsidRPr="004E4F50" w:rsidRDefault="0063202F" w:rsidP="00FC7660">
      <w:pPr>
        <w:tabs>
          <w:tab w:val="left" w:pos="-142"/>
        </w:tabs>
        <w:ind w:left="-142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</w:t>
      </w:r>
    </w:p>
    <w:p w:rsidR="0063202F" w:rsidRPr="0063202F" w:rsidRDefault="00FD3B5E" w:rsidP="00FC7660">
      <w:pPr>
        <w:tabs>
          <w:tab w:val="left" w:pos="1260"/>
        </w:tabs>
        <w:jc w:val="center"/>
        <w:rPr>
          <w:b/>
          <w:sz w:val="28"/>
          <w:szCs w:val="28"/>
        </w:rPr>
      </w:pPr>
      <w:r w:rsidRPr="0063202F">
        <w:rPr>
          <w:b/>
          <w:sz w:val="28"/>
          <w:szCs w:val="28"/>
        </w:rPr>
        <w:t>Рабоч</w:t>
      </w:r>
      <w:r w:rsidR="00FC7660" w:rsidRPr="0063202F">
        <w:rPr>
          <w:b/>
          <w:sz w:val="28"/>
          <w:szCs w:val="28"/>
        </w:rPr>
        <w:t>ей</w:t>
      </w:r>
      <w:r w:rsidRPr="0063202F">
        <w:rPr>
          <w:b/>
          <w:sz w:val="28"/>
          <w:szCs w:val="28"/>
        </w:rPr>
        <w:t xml:space="preserve"> групп</w:t>
      </w:r>
      <w:r w:rsidR="00FC7660" w:rsidRPr="0063202F">
        <w:rPr>
          <w:b/>
          <w:sz w:val="28"/>
          <w:szCs w:val="28"/>
        </w:rPr>
        <w:t>ы</w:t>
      </w:r>
      <w:r w:rsidRPr="0063202F">
        <w:rPr>
          <w:b/>
          <w:sz w:val="28"/>
          <w:szCs w:val="28"/>
        </w:rPr>
        <w:t xml:space="preserve"> </w:t>
      </w:r>
      <w:proofErr w:type="gramStart"/>
      <w:r w:rsidRPr="0063202F">
        <w:rPr>
          <w:b/>
          <w:sz w:val="28"/>
          <w:szCs w:val="28"/>
        </w:rPr>
        <w:t>при</w:t>
      </w:r>
      <w:proofErr w:type="gramEnd"/>
      <w:r w:rsidRPr="0063202F">
        <w:rPr>
          <w:b/>
          <w:sz w:val="28"/>
          <w:szCs w:val="28"/>
        </w:rPr>
        <w:t xml:space="preserve"> территориальной </w:t>
      </w:r>
    </w:p>
    <w:p w:rsidR="00FD3B5E" w:rsidRPr="006D4C0B" w:rsidRDefault="00FD3B5E" w:rsidP="007C4133">
      <w:pPr>
        <w:tabs>
          <w:tab w:val="left" w:pos="1260"/>
        </w:tabs>
        <w:jc w:val="center"/>
        <w:rPr>
          <w:sz w:val="18"/>
          <w:szCs w:val="18"/>
        </w:rPr>
      </w:pPr>
      <w:r w:rsidRPr="0063202F">
        <w:rPr>
          <w:b/>
          <w:sz w:val="28"/>
          <w:szCs w:val="28"/>
        </w:rPr>
        <w:t xml:space="preserve">избирательной </w:t>
      </w:r>
      <w:r w:rsidR="007C4133">
        <w:rPr>
          <w:b/>
          <w:szCs w:val="28"/>
        </w:rPr>
        <w:t xml:space="preserve">комиссии </w:t>
      </w:r>
      <w:r w:rsidR="007C4133" w:rsidRPr="00DE7281">
        <w:rPr>
          <w:b/>
          <w:bCs/>
          <w:sz w:val="28"/>
          <w:szCs w:val="28"/>
        </w:rPr>
        <w:t xml:space="preserve">по приему и проверке документов, представляемых в </w:t>
      </w:r>
      <w:r w:rsidR="007C4133">
        <w:rPr>
          <w:b/>
          <w:szCs w:val="28"/>
        </w:rPr>
        <w:t>территориальную избирательную комиссию</w:t>
      </w:r>
      <w:r w:rsidR="007C4133" w:rsidRPr="00DE7281">
        <w:rPr>
          <w:b/>
          <w:bCs/>
          <w:sz w:val="28"/>
          <w:szCs w:val="28"/>
        </w:rPr>
        <w:t xml:space="preserve"> по одномандатному избирательному округу, при проведении дополнительных </w:t>
      </w:r>
      <w:proofErr w:type="gramStart"/>
      <w:r w:rsidR="007C4133" w:rsidRPr="00DE7281">
        <w:rPr>
          <w:b/>
          <w:bCs/>
          <w:sz w:val="28"/>
          <w:szCs w:val="28"/>
        </w:rPr>
        <w:t>выборов депутата Законодательного собрания Ленинградской области шестого созыва</w:t>
      </w:r>
      <w:proofErr w:type="gramEnd"/>
      <w:r w:rsidR="007C4133" w:rsidRPr="00DE7281">
        <w:rPr>
          <w:b/>
          <w:bCs/>
          <w:sz w:val="28"/>
          <w:szCs w:val="28"/>
        </w:rPr>
        <w:t xml:space="preserve"> по Выборгскому одномандатному избирательному округу № 1</w:t>
      </w:r>
    </w:p>
    <w:p w:rsidR="00BB0C37" w:rsidRPr="006D4C0B" w:rsidRDefault="00BB0C37" w:rsidP="00906897">
      <w:pPr>
        <w:tabs>
          <w:tab w:val="left" w:pos="1260"/>
        </w:tabs>
        <w:ind w:left="795"/>
        <w:jc w:val="both"/>
        <w:rPr>
          <w:sz w:val="18"/>
          <w:szCs w:val="1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2147"/>
        <w:gridCol w:w="7174"/>
      </w:tblGrid>
      <w:tr w:rsidR="00906897" w:rsidRPr="00773B5B" w:rsidTr="00EF7FE9">
        <w:tc>
          <w:tcPr>
            <w:tcW w:w="709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73B5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73B5B">
              <w:rPr>
                <w:sz w:val="28"/>
                <w:szCs w:val="28"/>
              </w:rPr>
              <w:t>/</w:t>
            </w:r>
            <w:proofErr w:type="spellStart"/>
            <w:r w:rsidRPr="00773B5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147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Фамилия,</w:t>
            </w:r>
          </w:p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имя, отчество</w:t>
            </w:r>
          </w:p>
        </w:tc>
        <w:tc>
          <w:tcPr>
            <w:tcW w:w="7174" w:type="dxa"/>
            <w:tcBorders>
              <w:bottom w:val="single" w:sz="4" w:space="0" w:color="auto"/>
            </w:tcBorders>
            <w:vAlign w:val="center"/>
          </w:tcPr>
          <w:p w:rsidR="00906897" w:rsidRPr="00773B5B" w:rsidRDefault="00906897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r w:rsidRPr="00773B5B">
              <w:rPr>
                <w:sz w:val="28"/>
                <w:szCs w:val="28"/>
              </w:rPr>
              <w:t>олжность</w:t>
            </w:r>
          </w:p>
        </w:tc>
      </w:tr>
      <w:tr w:rsidR="00906897" w:rsidRPr="00773B5B" w:rsidTr="00EF7FE9">
        <w:tc>
          <w:tcPr>
            <w:tcW w:w="1003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06897" w:rsidRPr="00773B5B" w:rsidRDefault="00906897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Руководитель </w:t>
            </w:r>
            <w:r w:rsidR="008D3595"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7C4133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820A4E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 w:rsidRPr="00773B5B">
              <w:rPr>
                <w:sz w:val="28"/>
                <w:szCs w:val="28"/>
              </w:rPr>
              <w:t>1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C4133" w:rsidRDefault="007C4133" w:rsidP="003B1DE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Бойков</w:t>
            </w:r>
          </w:p>
          <w:p w:rsidR="007C4133" w:rsidRDefault="007C4133" w:rsidP="003B1DE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Олег</w:t>
            </w:r>
          </w:p>
          <w:p w:rsidR="007C4133" w:rsidRDefault="007C4133" w:rsidP="003B1DE6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Леонидович</w:t>
            </w:r>
          </w:p>
          <w:p w:rsidR="007C4133" w:rsidRPr="00A14C68" w:rsidRDefault="007C4133" w:rsidP="003B1DE6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7C4133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председателя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</w:t>
            </w:r>
          </w:p>
        </w:tc>
      </w:tr>
      <w:tr w:rsidR="007C4133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р</w:t>
            </w:r>
            <w:r w:rsidRPr="00773B5B">
              <w:rPr>
                <w:b/>
                <w:sz w:val="28"/>
                <w:szCs w:val="28"/>
              </w:rPr>
              <w:t>уководител</w:t>
            </w:r>
            <w:r>
              <w:rPr>
                <w:b/>
                <w:sz w:val="28"/>
                <w:szCs w:val="28"/>
              </w:rPr>
              <w:t>я</w:t>
            </w:r>
            <w:r w:rsidRPr="00773B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7C4133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C4133" w:rsidRDefault="007C4133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C4133">
              <w:rPr>
                <w:sz w:val="28"/>
                <w:szCs w:val="28"/>
              </w:rPr>
              <w:t>Трифанова</w:t>
            </w:r>
          </w:p>
          <w:p w:rsidR="007C4133" w:rsidRPr="007C4133" w:rsidRDefault="007C4133" w:rsidP="007E590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7C4133">
              <w:rPr>
                <w:sz w:val="28"/>
                <w:szCs w:val="28"/>
              </w:rPr>
              <w:t xml:space="preserve">Юлия </w:t>
            </w:r>
          </w:p>
          <w:p w:rsidR="007C4133" w:rsidRPr="00A14C68" w:rsidRDefault="007C4133" w:rsidP="007E5902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7C4133">
              <w:rPr>
                <w:sz w:val="28"/>
                <w:szCs w:val="28"/>
              </w:rPr>
              <w:t>Алексеевна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8D3595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секретарь </w:t>
            </w:r>
            <w:r w:rsidRPr="00773B5B">
              <w:rPr>
                <w:sz w:val="28"/>
                <w:szCs w:val="28"/>
              </w:rPr>
              <w:t>территориальной избирательной комиссии Выборгского муниципального района</w:t>
            </w:r>
          </w:p>
        </w:tc>
      </w:tr>
      <w:tr w:rsidR="007C4133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Секретарь</w:t>
            </w:r>
            <w:r w:rsidRPr="00773B5B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7C4133" w:rsidRPr="00773B5B" w:rsidTr="00EF7FE9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7E5902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0721C" w:rsidRDefault="0070721C" w:rsidP="007C4133">
            <w:pPr>
              <w:tabs>
                <w:tab w:val="left" w:pos="1260"/>
              </w:tabs>
              <w:jc w:val="both"/>
              <w:rPr>
                <w:sz w:val="28"/>
                <w:szCs w:val="16"/>
              </w:rPr>
            </w:pPr>
            <w:r w:rsidRPr="0070721C">
              <w:rPr>
                <w:sz w:val="28"/>
                <w:szCs w:val="16"/>
              </w:rPr>
              <w:t>Савицкая</w:t>
            </w:r>
          </w:p>
          <w:p w:rsidR="0070721C" w:rsidRPr="0070721C" w:rsidRDefault="0070721C" w:rsidP="007C4133">
            <w:pPr>
              <w:tabs>
                <w:tab w:val="left" w:pos="1260"/>
              </w:tabs>
              <w:jc w:val="both"/>
              <w:rPr>
                <w:sz w:val="28"/>
                <w:szCs w:val="16"/>
              </w:rPr>
            </w:pPr>
            <w:r w:rsidRPr="0070721C">
              <w:rPr>
                <w:sz w:val="28"/>
                <w:szCs w:val="16"/>
              </w:rPr>
              <w:t>Ксения</w:t>
            </w:r>
          </w:p>
          <w:p w:rsidR="0070721C" w:rsidRPr="00A14C68" w:rsidRDefault="0070721C" w:rsidP="007C4133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70721C">
              <w:rPr>
                <w:sz w:val="28"/>
                <w:szCs w:val="16"/>
              </w:rPr>
              <w:t>Сергеевна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F51590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  <w:r w:rsidRPr="00773B5B">
              <w:rPr>
                <w:sz w:val="28"/>
                <w:szCs w:val="28"/>
              </w:rPr>
              <w:t xml:space="preserve"> </w:t>
            </w:r>
          </w:p>
        </w:tc>
      </w:tr>
      <w:tr w:rsidR="007C4133" w:rsidRPr="00773B5B" w:rsidTr="00EF7FE9">
        <w:tc>
          <w:tcPr>
            <w:tcW w:w="1003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8D3595">
            <w:pPr>
              <w:tabs>
                <w:tab w:val="left" w:pos="1260"/>
              </w:tabs>
              <w:spacing w:before="120" w:after="120"/>
              <w:ind w:firstLine="743"/>
              <w:rPr>
                <w:b/>
                <w:sz w:val="28"/>
                <w:szCs w:val="28"/>
              </w:rPr>
            </w:pPr>
            <w:r w:rsidRPr="00773B5B">
              <w:rPr>
                <w:b/>
                <w:sz w:val="28"/>
                <w:szCs w:val="28"/>
              </w:rPr>
              <w:t xml:space="preserve">Члены </w:t>
            </w:r>
            <w:r>
              <w:rPr>
                <w:b/>
                <w:sz w:val="28"/>
                <w:szCs w:val="28"/>
              </w:rPr>
              <w:t>Р</w:t>
            </w:r>
            <w:r w:rsidRPr="00773B5B">
              <w:rPr>
                <w:b/>
                <w:sz w:val="28"/>
                <w:szCs w:val="28"/>
              </w:rPr>
              <w:t>абочей группы</w:t>
            </w:r>
          </w:p>
        </w:tc>
      </w:tr>
      <w:tr w:rsidR="007C4133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C4133" w:rsidRDefault="007C4133" w:rsidP="007C4133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Тимофеев Михаил Васильевич</w:t>
            </w:r>
          </w:p>
          <w:p w:rsidR="007C4133" w:rsidRPr="00A14C68" w:rsidRDefault="007C4133" w:rsidP="00343918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0721C" w:rsidP="007B3AFC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7C4133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C4133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C4133" w:rsidRDefault="0070721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Потапова </w:t>
            </w:r>
          </w:p>
          <w:p w:rsidR="0070721C" w:rsidRDefault="0070721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Лидия</w:t>
            </w:r>
          </w:p>
          <w:p w:rsidR="0070721C" w:rsidRDefault="0070721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Александровна</w:t>
            </w:r>
          </w:p>
          <w:p w:rsidR="007C4133" w:rsidRPr="00E8685D" w:rsidRDefault="007C4133" w:rsidP="00281981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C4133" w:rsidRPr="00773B5B" w:rsidRDefault="0070721C" w:rsidP="00EB7B62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  <w:tr w:rsidR="007C4133" w:rsidRPr="00773B5B" w:rsidTr="00343918"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281981" w:rsidRDefault="007C4133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  <w:p w:rsidR="00281981" w:rsidRDefault="00281981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281981" w:rsidRDefault="00281981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</w:p>
          <w:p w:rsidR="00281981" w:rsidRPr="00893AAA" w:rsidRDefault="00281981" w:rsidP="00343918">
            <w:pPr>
              <w:tabs>
                <w:tab w:val="left" w:pos="1260"/>
              </w:tabs>
              <w:jc w:val="center"/>
              <w:rPr>
                <w:sz w:val="16"/>
                <w:szCs w:val="28"/>
              </w:rPr>
            </w:pPr>
          </w:p>
          <w:p w:rsidR="00326D47" w:rsidRPr="00773B5B" w:rsidRDefault="00281981" w:rsidP="00343918">
            <w:pPr>
              <w:tabs>
                <w:tab w:val="left" w:pos="1260"/>
              </w:tabs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2147" w:type="dxa"/>
            <w:tcBorders>
              <w:top w:val="nil"/>
              <w:left w:val="nil"/>
              <w:bottom w:val="nil"/>
              <w:right w:val="nil"/>
            </w:tcBorders>
          </w:tcPr>
          <w:p w:rsidR="007C4133" w:rsidRDefault="0070721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Пашинова</w:t>
            </w:r>
          </w:p>
          <w:p w:rsidR="0070721C" w:rsidRDefault="0070721C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</w:t>
            </w:r>
          </w:p>
          <w:p w:rsidR="00281981" w:rsidRDefault="00281981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Вячеславовна</w:t>
            </w:r>
          </w:p>
          <w:p w:rsidR="00281981" w:rsidRDefault="00281981" w:rsidP="00281981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  <w:p w:rsidR="00281981" w:rsidRPr="00281981" w:rsidRDefault="00281981" w:rsidP="00343918">
            <w:pPr>
              <w:tabs>
                <w:tab w:val="left" w:pos="1260"/>
              </w:tabs>
              <w:jc w:val="both"/>
              <w:rPr>
                <w:sz w:val="28"/>
                <w:szCs w:val="16"/>
              </w:rPr>
            </w:pPr>
            <w:proofErr w:type="spellStart"/>
            <w:r w:rsidRPr="00281981">
              <w:rPr>
                <w:sz w:val="28"/>
                <w:szCs w:val="16"/>
              </w:rPr>
              <w:t>Дорожко</w:t>
            </w:r>
            <w:proofErr w:type="spellEnd"/>
          </w:p>
          <w:p w:rsidR="00281981" w:rsidRPr="00281981" w:rsidRDefault="00281981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 w:rsidRPr="00281981">
              <w:rPr>
                <w:sz w:val="28"/>
                <w:szCs w:val="28"/>
              </w:rPr>
              <w:t>Владимир</w:t>
            </w:r>
          </w:p>
          <w:p w:rsidR="00281981" w:rsidRPr="00A14C68" w:rsidRDefault="00281981" w:rsidP="00343918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  <w:r w:rsidRPr="00281981">
              <w:rPr>
                <w:sz w:val="28"/>
                <w:szCs w:val="28"/>
              </w:rPr>
              <w:t>Николаевич</w:t>
            </w:r>
          </w:p>
        </w:tc>
        <w:tc>
          <w:tcPr>
            <w:tcW w:w="7174" w:type="dxa"/>
            <w:tcBorders>
              <w:top w:val="nil"/>
              <w:left w:val="nil"/>
              <w:bottom w:val="nil"/>
              <w:right w:val="nil"/>
            </w:tcBorders>
          </w:tcPr>
          <w:p w:rsidR="007C4133" w:rsidRDefault="00281981" w:rsidP="00343918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  <w:p w:rsidR="00281981" w:rsidRPr="00281981" w:rsidRDefault="00281981" w:rsidP="00343918">
            <w:pPr>
              <w:tabs>
                <w:tab w:val="left" w:pos="1260"/>
              </w:tabs>
              <w:jc w:val="both"/>
              <w:rPr>
                <w:sz w:val="16"/>
                <w:szCs w:val="16"/>
              </w:rPr>
            </w:pPr>
          </w:p>
          <w:p w:rsidR="00281981" w:rsidRPr="00773B5B" w:rsidRDefault="00281981" w:rsidP="00893AAA">
            <w:pPr>
              <w:tabs>
                <w:tab w:val="left" w:pos="1260"/>
              </w:tabs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</w:t>
            </w:r>
            <w:r w:rsidRPr="00773B5B">
              <w:rPr>
                <w:sz w:val="28"/>
                <w:szCs w:val="28"/>
              </w:rPr>
              <w:t xml:space="preserve"> территориальной избирательной комиссии Выборгского муниципального района</w:t>
            </w:r>
            <w:r>
              <w:rPr>
                <w:sz w:val="28"/>
                <w:szCs w:val="28"/>
              </w:rPr>
              <w:t xml:space="preserve"> с правом решающего голоса</w:t>
            </w:r>
          </w:p>
        </w:tc>
      </w:tr>
    </w:tbl>
    <w:p w:rsidR="00792D6C" w:rsidRDefault="00792D6C" w:rsidP="00893AAA">
      <w:pPr>
        <w:jc w:val="center"/>
        <w:rPr>
          <w:b/>
          <w:sz w:val="28"/>
        </w:rPr>
      </w:pPr>
    </w:p>
    <w:sectPr w:rsidR="00792D6C" w:rsidSect="00893AAA">
      <w:pgSz w:w="11906" w:h="16838"/>
      <w:pgMar w:top="426" w:right="566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9A500B"/>
    <w:multiLevelType w:val="hybridMultilevel"/>
    <w:tmpl w:val="A20C3376"/>
    <w:lvl w:ilvl="0" w:tplc="BB88CAB8">
      <w:start w:val="1"/>
      <w:numFmt w:val="decimal"/>
      <w:lvlText w:val="%1."/>
      <w:lvlJc w:val="left"/>
      <w:pPr>
        <w:tabs>
          <w:tab w:val="num" w:pos="1155"/>
        </w:tabs>
        <w:ind w:left="115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75"/>
        </w:tabs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95"/>
        </w:tabs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15"/>
        </w:tabs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35"/>
        </w:tabs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55"/>
        </w:tabs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75"/>
        </w:tabs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95"/>
        </w:tabs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15"/>
        </w:tabs>
        <w:ind w:left="691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savePreviewPicture/>
  <w:compat/>
  <w:rsids>
    <w:rsidRoot w:val="00255572"/>
    <w:rsid w:val="000077F7"/>
    <w:rsid w:val="00017502"/>
    <w:rsid w:val="00032BBB"/>
    <w:rsid w:val="000541C8"/>
    <w:rsid w:val="00084DF5"/>
    <w:rsid w:val="000E47CA"/>
    <w:rsid w:val="000F431E"/>
    <w:rsid w:val="00103621"/>
    <w:rsid w:val="00114748"/>
    <w:rsid w:val="00123AAB"/>
    <w:rsid w:val="001240FD"/>
    <w:rsid w:val="0015720B"/>
    <w:rsid w:val="00162B34"/>
    <w:rsid w:val="001A15C5"/>
    <w:rsid w:val="001B1712"/>
    <w:rsid w:val="001B6E80"/>
    <w:rsid w:val="001E581A"/>
    <w:rsid w:val="00222923"/>
    <w:rsid w:val="00230305"/>
    <w:rsid w:val="00232C06"/>
    <w:rsid w:val="00255572"/>
    <w:rsid w:val="00273D06"/>
    <w:rsid w:val="00274E38"/>
    <w:rsid w:val="002807A8"/>
    <w:rsid w:val="00281981"/>
    <w:rsid w:val="002A3AEB"/>
    <w:rsid w:val="002B169B"/>
    <w:rsid w:val="002B761F"/>
    <w:rsid w:val="002E3786"/>
    <w:rsid w:val="002F436E"/>
    <w:rsid w:val="00300AD4"/>
    <w:rsid w:val="00326D47"/>
    <w:rsid w:val="003301C0"/>
    <w:rsid w:val="0037170D"/>
    <w:rsid w:val="00397A30"/>
    <w:rsid w:val="003E01A2"/>
    <w:rsid w:val="003F7806"/>
    <w:rsid w:val="00435DA3"/>
    <w:rsid w:val="00436456"/>
    <w:rsid w:val="004374DA"/>
    <w:rsid w:val="00451497"/>
    <w:rsid w:val="00456C39"/>
    <w:rsid w:val="0046026E"/>
    <w:rsid w:val="00466964"/>
    <w:rsid w:val="004712A8"/>
    <w:rsid w:val="00480B71"/>
    <w:rsid w:val="00496BA9"/>
    <w:rsid w:val="004B0BF6"/>
    <w:rsid w:val="004B7484"/>
    <w:rsid w:val="004E0BD2"/>
    <w:rsid w:val="004F3678"/>
    <w:rsid w:val="00517775"/>
    <w:rsid w:val="005309A8"/>
    <w:rsid w:val="005372A0"/>
    <w:rsid w:val="00596447"/>
    <w:rsid w:val="00597523"/>
    <w:rsid w:val="005A5A2F"/>
    <w:rsid w:val="005A75C9"/>
    <w:rsid w:val="005B4973"/>
    <w:rsid w:val="005C25AF"/>
    <w:rsid w:val="005D7FAE"/>
    <w:rsid w:val="005E66BD"/>
    <w:rsid w:val="005F4B79"/>
    <w:rsid w:val="006066A6"/>
    <w:rsid w:val="006206BE"/>
    <w:rsid w:val="00623D62"/>
    <w:rsid w:val="0063202F"/>
    <w:rsid w:val="00634B30"/>
    <w:rsid w:val="00640DEA"/>
    <w:rsid w:val="00657C49"/>
    <w:rsid w:val="006601B8"/>
    <w:rsid w:val="00666FAC"/>
    <w:rsid w:val="006D4C0B"/>
    <w:rsid w:val="006F522B"/>
    <w:rsid w:val="0070721C"/>
    <w:rsid w:val="00742729"/>
    <w:rsid w:val="00755374"/>
    <w:rsid w:val="0076297B"/>
    <w:rsid w:val="00766D34"/>
    <w:rsid w:val="00791FEF"/>
    <w:rsid w:val="00792D6C"/>
    <w:rsid w:val="007979FA"/>
    <w:rsid w:val="007B3AFC"/>
    <w:rsid w:val="007C4133"/>
    <w:rsid w:val="007F4AD1"/>
    <w:rsid w:val="0081031D"/>
    <w:rsid w:val="008159A8"/>
    <w:rsid w:val="0084780A"/>
    <w:rsid w:val="00893AAA"/>
    <w:rsid w:val="008A297E"/>
    <w:rsid w:val="008A598E"/>
    <w:rsid w:val="008A5DB0"/>
    <w:rsid w:val="008B41B9"/>
    <w:rsid w:val="008D3595"/>
    <w:rsid w:val="008E6928"/>
    <w:rsid w:val="008F03A3"/>
    <w:rsid w:val="00906897"/>
    <w:rsid w:val="00936529"/>
    <w:rsid w:val="009561D8"/>
    <w:rsid w:val="009661FC"/>
    <w:rsid w:val="00973923"/>
    <w:rsid w:val="009809C2"/>
    <w:rsid w:val="00984879"/>
    <w:rsid w:val="00987F19"/>
    <w:rsid w:val="0099127D"/>
    <w:rsid w:val="00991730"/>
    <w:rsid w:val="009925EC"/>
    <w:rsid w:val="00995AC6"/>
    <w:rsid w:val="009B05D1"/>
    <w:rsid w:val="009F394D"/>
    <w:rsid w:val="00A42C41"/>
    <w:rsid w:val="00A71A7C"/>
    <w:rsid w:val="00A941B3"/>
    <w:rsid w:val="00AA5C10"/>
    <w:rsid w:val="00AC259F"/>
    <w:rsid w:val="00AE0694"/>
    <w:rsid w:val="00AF3571"/>
    <w:rsid w:val="00AF4B58"/>
    <w:rsid w:val="00B31E72"/>
    <w:rsid w:val="00B35EB8"/>
    <w:rsid w:val="00B430B1"/>
    <w:rsid w:val="00B50A62"/>
    <w:rsid w:val="00B56CB7"/>
    <w:rsid w:val="00B56E1A"/>
    <w:rsid w:val="00B8292C"/>
    <w:rsid w:val="00BA59F0"/>
    <w:rsid w:val="00BB0C37"/>
    <w:rsid w:val="00C036AE"/>
    <w:rsid w:val="00C276FD"/>
    <w:rsid w:val="00C604EC"/>
    <w:rsid w:val="00C62DFD"/>
    <w:rsid w:val="00C749B1"/>
    <w:rsid w:val="00CB6DBB"/>
    <w:rsid w:val="00CC7E4B"/>
    <w:rsid w:val="00D2436B"/>
    <w:rsid w:val="00D40BA5"/>
    <w:rsid w:val="00D82F72"/>
    <w:rsid w:val="00D84165"/>
    <w:rsid w:val="00DA5869"/>
    <w:rsid w:val="00DB2292"/>
    <w:rsid w:val="00DE7281"/>
    <w:rsid w:val="00E001A7"/>
    <w:rsid w:val="00E006D1"/>
    <w:rsid w:val="00E13AC5"/>
    <w:rsid w:val="00E163DF"/>
    <w:rsid w:val="00E35D0C"/>
    <w:rsid w:val="00E42B01"/>
    <w:rsid w:val="00E5790A"/>
    <w:rsid w:val="00E90A39"/>
    <w:rsid w:val="00EB7B62"/>
    <w:rsid w:val="00EE4339"/>
    <w:rsid w:val="00EF032F"/>
    <w:rsid w:val="00EF7FE9"/>
    <w:rsid w:val="00F220A9"/>
    <w:rsid w:val="00F276F9"/>
    <w:rsid w:val="00F45BBB"/>
    <w:rsid w:val="00F51590"/>
    <w:rsid w:val="00F52993"/>
    <w:rsid w:val="00F90D61"/>
    <w:rsid w:val="00FC027D"/>
    <w:rsid w:val="00FC7660"/>
    <w:rsid w:val="00FD3B5E"/>
    <w:rsid w:val="00FE6C2D"/>
    <w:rsid w:val="00FF44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5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5572"/>
    <w:pPr>
      <w:keepNext/>
      <w:jc w:val="both"/>
      <w:outlineLvl w:val="0"/>
    </w:pPr>
    <w:rPr>
      <w:b/>
      <w:bCs/>
      <w:sz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5572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255572"/>
    <w:pPr>
      <w:keepNext/>
      <w:jc w:val="both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5557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iPriority w:val="99"/>
    <w:unhideWhenUsed/>
    <w:rsid w:val="00255572"/>
    <w:pPr>
      <w:jc w:val="center"/>
    </w:pPr>
    <w:rPr>
      <w:b/>
      <w:bCs/>
      <w:sz w:val="28"/>
    </w:rPr>
  </w:style>
  <w:style w:type="character" w:customStyle="1" w:styleId="a4">
    <w:name w:val="Основной текст Знак"/>
    <w:basedOn w:val="a0"/>
    <w:link w:val="a3"/>
    <w:uiPriority w:val="99"/>
    <w:rsid w:val="00255572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5">
    <w:name w:val="Body Text Indent"/>
    <w:basedOn w:val="a"/>
    <w:link w:val="a6"/>
    <w:uiPriority w:val="99"/>
    <w:unhideWhenUsed/>
    <w:rsid w:val="00255572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2555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255572"/>
    <w:pPr>
      <w:ind w:firstLine="708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25557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Block Text"/>
    <w:basedOn w:val="a"/>
    <w:uiPriority w:val="99"/>
    <w:semiHidden/>
    <w:unhideWhenUsed/>
    <w:rsid w:val="00255572"/>
    <w:pPr>
      <w:ind w:left="-180" w:right="-442"/>
      <w:jc w:val="center"/>
    </w:pPr>
    <w:rPr>
      <w:b/>
      <w:sz w:val="28"/>
    </w:rPr>
  </w:style>
  <w:style w:type="table" w:styleId="a8">
    <w:name w:val="Table Grid"/>
    <w:basedOn w:val="a1"/>
    <w:uiPriority w:val="59"/>
    <w:rsid w:val="00255572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017502"/>
    <w:pPr>
      <w:widowControl w:val="0"/>
      <w:snapToGrid w:val="0"/>
      <w:spacing w:after="0" w:line="240" w:lineRule="auto"/>
      <w:ind w:firstLine="720"/>
    </w:pPr>
    <w:rPr>
      <w:rFonts w:ascii="Times New Roman" w:eastAsiaTheme="minorEastAsia" w:hAnsi="Times New Roman" w:cs="Times New Roman"/>
      <w:sz w:val="16"/>
      <w:szCs w:val="20"/>
      <w:lang w:eastAsia="ru-RU"/>
    </w:rPr>
  </w:style>
  <w:style w:type="paragraph" w:customStyle="1" w:styleId="ConsNonformat">
    <w:name w:val="ConsNonformat"/>
    <w:rsid w:val="00017502"/>
    <w:pPr>
      <w:widowControl w:val="0"/>
      <w:snapToGrid w:val="0"/>
      <w:spacing w:after="0" w:line="240" w:lineRule="auto"/>
    </w:pPr>
    <w:rPr>
      <w:rFonts w:ascii="Courier New" w:eastAsiaTheme="minorEastAsia" w:hAnsi="Courier New" w:cs="Times New Roman"/>
      <w:sz w:val="16"/>
      <w:szCs w:val="20"/>
      <w:lang w:eastAsia="ru-RU"/>
    </w:rPr>
  </w:style>
  <w:style w:type="paragraph" w:customStyle="1" w:styleId="ConsTitle">
    <w:name w:val="ConsTitle"/>
    <w:rsid w:val="00017502"/>
    <w:pPr>
      <w:widowControl w:val="0"/>
      <w:snapToGrid w:val="0"/>
      <w:spacing w:after="0" w:line="240" w:lineRule="auto"/>
    </w:pPr>
    <w:rPr>
      <w:rFonts w:ascii="Arial" w:eastAsiaTheme="minorEastAsia" w:hAnsi="Arial" w:cs="Times New Roman"/>
      <w:b/>
      <w:sz w:val="14"/>
      <w:szCs w:val="20"/>
      <w:lang w:eastAsia="ru-RU"/>
    </w:rPr>
  </w:style>
  <w:style w:type="paragraph" w:styleId="3">
    <w:name w:val="Body Text Indent 3"/>
    <w:basedOn w:val="a"/>
    <w:link w:val="30"/>
    <w:uiPriority w:val="99"/>
    <w:rsid w:val="00A71A7C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A71A7C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List Paragraph"/>
    <w:basedOn w:val="a"/>
    <w:uiPriority w:val="34"/>
    <w:qFormat/>
    <w:rsid w:val="005A75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3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732</Words>
  <Characters>4175</Characters>
  <Application>Microsoft Office Word</Application>
  <DocSecurity>0</DocSecurity>
  <Lines>34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/>
      <vt:lpstr>    </vt:lpstr>
      <vt:lpstr>    РЕШЕНИЕ</vt:lpstr>
      <vt:lpstr>В соответствии со статьями 18, 19, 23, 25 областного закона от 1 августа 2006 го</vt:lpstr>
    </vt:vector>
  </TitlesOfParts>
  <Company>Microsoft</Company>
  <LinksUpToDate>false</LinksUpToDate>
  <CharactersWithSpaces>4898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bondarenko_oa</dc:creator>
  <cp:lastModifiedBy>bondarenko_oa</cp:lastModifiedBy>
  <cp:revision>7</cp:revision>
  <cp:lastPrinted>2020-06-16T11:35:00Z</cp:lastPrinted>
  <dcterms:created xsi:type="dcterms:W3CDTF">2020-06-16T08:33:00Z</dcterms:created>
  <dcterms:modified xsi:type="dcterms:W3CDTF">2020-06-16T11:35:00Z</dcterms:modified>
</cp:coreProperties>
</file>